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57C4" w14:textId="77777777" w:rsidR="00F77E41" w:rsidRPr="00F77E41" w:rsidRDefault="00F77E41" w:rsidP="00BE4EA8">
      <w:pPr>
        <w:jc w:val="center"/>
        <w:rPr>
          <w:rFonts w:cstheme="minorHAnsi"/>
          <w:sz w:val="24"/>
          <w:szCs w:val="24"/>
        </w:rPr>
      </w:pPr>
    </w:p>
    <w:p w14:paraId="4970E9D9" w14:textId="77777777" w:rsidR="00027C7F" w:rsidRPr="00F77E41" w:rsidRDefault="00BE4EA8" w:rsidP="00BE4EA8">
      <w:pPr>
        <w:jc w:val="center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object w:dxaOrig="2910" w:dyaOrig="3661" w14:anchorId="11DE8F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3.25pt" o:ole="" fillcolor="window">
            <v:imagedata r:id="rId4" o:title=""/>
          </v:shape>
          <o:OLEObject Type="Embed" ProgID="MS_ClipArt_Gallery" ShapeID="_x0000_i1025" DrawAspect="Content" ObjectID="_1841994808" r:id="rId5"/>
        </w:object>
      </w:r>
    </w:p>
    <w:p w14:paraId="0BC7F630" w14:textId="77777777" w:rsidR="00BE4EA8" w:rsidRPr="00F77E41" w:rsidRDefault="00BE4EA8" w:rsidP="00BE4EA8">
      <w:pPr>
        <w:jc w:val="center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UNIVERSIDADE FEDERAL DO PARÁ</w:t>
      </w:r>
    </w:p>
    <w:p w14:paraId="113C4670" w14:textId="77777777" w:rsidR="00BE4EA8" w:rsidRPr="00F77E41" w:rsidRDefault="00BE4EA8" w:rsidP="00BE4EA8">
      <w:pPr>
        <w:jc w:val="center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PRÓ-REITORIA DE DESENVOLVIMENTO E GESTÃO DE PESSOAL</w:t>
      </w:r>
    </w:p>
    <w:p w14:paraId="5066F69A" w14:textId="77777777" w:rsidR="00F77E41" w:rsidRDefault="00F77E41" w:rsidP="00BE4EA8">
      <w:pPr>
        <w:jc w:val="both"/>
        <w:rPr>
          <w:rFonts w:cstheme="minorHAnsi"/>
          <w:sz w:val="24"/>
          <w:szCs w:val="24"/>
        </w:rPr>
      </w:pPr>
    </w:p>
    <w:p w14:paraId="190F4977" w14:textId="77777777" w:rsidR="00BE4EA8" w:rsidRPr="00F77E41" w:rsidRDefault="00F77E41" w:rsidP="00F77E41">
      <w:pPr>
        <w:jc w:val="center"/>
        <w:rPr>
          <w:rFonts w:cstheme="minorHAnsi"/>
          <w:b/>
          <w:sz w:val="28"/>
          <w:szCs w:val="28"/>
        </w:rPr>
      </w:pPr>
      <w:r w:rsidRPr="00F77E41">
        <w:rPr>
          <w:rFonts w:cstheme="minorHAnsi"/>
          <w:b/>
          <w:sz w:val="28"/>
          <w:szCs w:val="28"/>
        </w:rPr>
        <w:t>DECLARAÇÃO</w:t>
      </w:r>
    </w:p>
    <w:p w14:paraId="7A8213B2" w14:textId="77777777" w:rsidR="00BE4EA8" w:rsidRPr="00F77E41" w:rsidRDefault="00BE4EA8" w:rsidP="00BE4EA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B3AA014" w14:textId="77777777" w:rsidR="00BE4EA8" w:rsidRPr="00F77E41" w:rsidRDefault="00BE4EA8" w:rsidP="00BE4EA8">
      <w:pPr>
        <w:spacing w:line="360" w:lineRule="auto"/>
        <w:jc w:val="both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Eu,____________________________________________________________, inscrito (a) no CPF:___________________________ declaro sob as penas da lei, que não f</w:t>
      </w:r>
      <w:r w:rsidR="00927A95" w:rsidRPr="00F77E41">
        <w:rPr>
          <w:rFonts w:cstheme="minorHAnsi"/>
          <w:sz w:val="24"/>
          <w:szCs w:val="24"/>
        </w:rPr>
        <w:t>aço percepção de Auxílio Funeral</w:t>
      </w:r>
      <w:r w:rsidRPr="00F77E41">
        <w:rPr>
          <w:rFonts w:cstheme="minorHAnsi"/>
          <w:sz w:val="24"/>
          <w:szCs w:val="24"/>
        </w:rPr>
        <w:t xml:space="preserve"> em outro órgão público, no caso de acumulação lícita de cargos ou proventos de aposentadoria pelo servidor falecido.</w:t>
      </w:r>
    </w:p>
    <w:p w14:paraId="431C0864" w14:textId="77777777" w:rsidR="00F77E41" w:rsidRPr="00F77E41" w:rsidRDefault="00F77E41" w:rsidP="00F77E41">
      <w:pPr>
        <w:spacing w:line="360" w:lineRule="auto"/>
        <w:jc w:val="both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Declaro a veracidade das informações prestadas, dos documentos apresentados e da realização do pagamento do funeral, sob pena de responsabilidade administrativa, civil e criminal.</w:t>
      </w:r>
    </w:p>
    <w:p w14:paraId="257AB82D" w14:textId="77777777" w:rsidR="00927A95" w:rsidRPr="00F77E41" w:rsidRDefault="00927A95" w:rsidP="00BE4EA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FF853A3" w14:textId="77777777" w:rsidR="00927A95" w:rsidRPr="00F77E41" w:rsidRDefault="00927A95" w:rsidP="00BE4EA8">
      <w:pPr>
        <w:spacing w:line="360" w:lineRule="auto"/>
        <w:jc w:val="both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Data:____/_____/__________</w:t>
      </w:r>
    </w:p>
    <w:p w14:paraId="24AD8462" w14:textId="77777777" w:rsidR="00927A95" w:rsidRPr="00F77E41" w:rsidRDefault="00927A95" w:rsidP="00BE4EA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FBC7A4B" w14:textId="77777777" w:rsidR="00927A95" w:rsidRPr="00F77E41" w:rsidRDefault="00927A95" w:rsidP="00927A95">
      <w:pPr>
        <w:spacing w:line="360" w:lineRule="auto"/>
        <w:jc w:val="center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________________________________________</w:t>
      </w:r>
    </w:p>
    <w:p w14:paraId="6CAC6F27" w14:textId="77777777" w:rsidR="00927A95" w:rsidRPr="00F77E41" w:rsidRDefault="00927A95" w:rsidP="00927A95">
      <w:pPr>
        <w:spacing w:line="360" w:lineRule="auto"/>
        <w:jc w:val="center"/>
        <w:rPr>
          <w:rFonts w:cstheme="minorHAnsi"/>
          <w:sz w:val="24"/>
          <w:szCs w:val="24"/>
        </w:rPr>
      </w:pPr>
      <w:r w:rsidRPr="00F77E41">
        <w:rPr>
          <w:rFonts w:cstheme="minorHAnsi"/>
          <w:sz w:val="24"/>
          <w:szCs w:val="24"/>
        </w:rPr>
        <w:t>Assinatura do(a) Requerente</w:t>
      </w:r>
    </w:p>
    <w:p w14:paraId="2E311831" w14:textId="77777777" w:rsidR="00F77E41" w:rsidRPr="00F77E41" w:rsidRDefault="00F77E41" w:rsidP="00F77E41">
      <w:pPr>
        <w:spacing w:after="0" w:line="240" w:lineRule="auto"/>
        <w:ind w:left="425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2C79CE5E" w14:textId="77777777" w:rsidR="00F77E41" w:rsidRPr="00F77E41" w:rsidRDefault="00F77E41" w:rsidP="00F77E41">
      <w:pPr>
        <w:spacing w:after="0" w:line="240" w:lineRule="auto"/>
        <w:ind w:left="425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57EEB953" w14:textId="77777777" w:rsidR="00F77E41" w:rsidRPr="00F77E41" w:rsidRDefault="00F77E41" w:rsidP="00F77E41">
      <w:pPr>
        <w:spacing w:after="0" w:line="240" w:lineRule="auto"/>
        <w:ind w:left="425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7E4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Observação</w:t>
      </w:r>
    </w:p>
    <w:p w14:paraId="7C48826F" w14:textId="77777777" w:rsidR="00F77E41" w:rsidRPr="00F77E41" w:rsidRDefault="00F77E41" w:rsidP="00F77E41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F77E41">
        <w:rPr>
          <w:rFonts w:eastAsia="Times New Roman" w:cstheme="minorHAnsi"/>
          <w:sz w:val="24"/>
          <w:szCs w:val="24"/>
          <w:lang w:eastAsia="pt-BR"/>
        </w:rPr>
        <w:br/>
      </w:r>
    </w:p>
    <w:p w14:paraId="04C0E200" w14:textId="77777777" w:rsidR="00927A95" w:rsidRPr="00F77E41" w:rsidRDefault="00F77E41" w:rsidP="00F77E41">
      <w:pPr>
        <w:spacing w:after="0" w:line="360" w:lineRule="auto"/>
        <w:ind w:left="425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7E41">
        <w:rPr>
          <w:rFonts w:eastAsia="Times New Roman" w:cstheme="minorHAnsi"/>
          <w:color w:val="000000"/>
          <w:sz w:val="24"/>
          <w:szCs w:val="24"/>
          <w:lang w:eastAsia="pt-BR"/>
        </w:rPr>
        <w:t>De acordo com a Lei Geral de Proteção de Dados Pessoais (Lei nº 13.709/2018), deve-se restringir o acesso a este documento por conter informações pessoais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76AACF45" w14:textId="77777777" w:rsidR="00927A95" w:rsidRDefault="00927A95" w:rsidP="00927A95">
      <w:pPr>
        <w:spacing w:line="360" w:lineRule="auto"/>
        <w:rPr>
          <w:rFonts w:ascii="Arial" w:hAnsi="Arial" w:cs="Arial"/>
        </w:rPr>
      </w:pPr>
    </w:p>
    <w:sectPr w:rsidR="00927A95" w:rsidSect="002C7C11"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A8"/>
    <w:rsid w:val="00005AEF"/>
    <w:rsid w:val="00027C7F"/>
    <w:rsid w:val="001E3B8F"/>
    <w:rsid w:val="002C7C11"/>
    <w:rsid w:val="0052283D"/>
    <w:rsid w:val="0054070F"/>
    <w:rsid w:val="00927A95"/>
    <w:rsid w:val="00A5029E"/>
    <w:rsid w:val="00BE4EA8"/>
    <w:rsid w:val="00F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AD30"/>
  <w15:docId w15:val="{6A56EEEF-EBD4-464A-88E1-8FB89652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CRMP</dc:creator>
  <cp:lastModifiedBy>ASCOM-04</cp:lastModifiedBy>
  <cp:revision>2</cp:revision>
  <cp:lastPrinted>2021-11-03T17:10:00Z</cp:lastPrinted>
  <dcterms:created xsi:type="dcterms:W3CDTF">2026-06-03T15:27:00Z</dcterms:created>
  <dcterms:modified xsi:type="dcterms:W3CDTF">2026-06-03T15:27:00Z</dcterms:modified>
</cp:coreProperties>
</file>